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24" w:rsidRPr="00B31069" w:rsidRDefault="00D14F24" w:rsidP="0095775B">
      <w:pPr>
        <w:spacing w:after="0"/>
        <w:jc w:val="center"/>
        <w:rPr>
          <w:b/>
        </w:rPr>
      </w:pPr>
      <w:r>
        <w:rPr>
          <w:b/>
        </w:rPr>
        <w:t>Umowa o współpracy</w:t>
      </w:r>
    </w:p>
    <w:p w:rsidR="00D14F24" w:rsidRDefault="00D14F24" w:rsidP="00FE7D09">
      <w:pPr>
        <w:spacing w:after="0"/>
        <w:jc w:val="center"/>
        <w:rPr>
          <w:b/>
        </w:rPr>
      </w:pPr>
      <w:r w:rsidRPr="00B31069">
        <w:rPr>
          <w:b/>
        </w:rPr>
        <w:t xml:space="preserve">w zakresie </w:t>
      </w:r>
      <w:r>
        <w:rPr>
          <w:b/>
        </w:rPr>
        <w:t xml:space="preserve">korzystania z Portalu </w:t>
      </w:r>
    </w:p>
    <w:p w:rsidR="00D14F24" w:rsidRPr="00B31069" w:rsidRDefault="00D14F24" w:rsidP="00FE7D09">
      <w:pPr>
        <w:spacing w:after="240"/>
        <w:jc w:val="center"/>
        <w:rPr>
          <w:b/>
        </w:rPr>
      </w:pPr>
      <w:r>
        <w:rPr>
          <w:b/>
        </w:rPr>
        <w:t>Rejestru Nowotworów Niezłośliwych Dużych Gruczołów Ślinowych</w:t>
      </w:r>
    </w:p>
    <w:p w:rsidR="00D14F24" w:rsidRPr="00B31069" w:rsidRDefault="00D14F24" w:rsidP="002426B1">
      <w:pPr>
        <w:jc w:val="both"/>
      </w:pPr>
      <w:r w:rsidRPr="00B31069">
        <w:t>zawarta w dniu ………………… w Poznaniu pomiędzy:</w:t>
      </w:r>
    </w:p>
    <w:p w:rsidR="00D14F24" w:rsidRPr="00B31069" w:rsidRDefault="00D14F24" w:rsidP="005F4FF1">
      <w:pPr>
        <w:spacing w:after="100" w:afterAutospacing="1"/>
        <w:contextualSpacing/>
        <w:jc w:val="both"/>
      </w:pPr>
      <w:r w:rsidRPr="00B31069">
        <w:rPr>
          <w:b/>
        </w:rPr>
        <w:t>Szpitalem Klinicznym im. Heliodora Święcickiego Uniwersytetu Medycznego im. Karola Marcinkowskiego w Poznaniu</w:t>
      </w:r>
      <w:r w:rsidRPr="00B31069">
        <w:t xml:space="preserve">, ul. Przybyszewskiego 49, 60-355 Poznań, </w:t>
      </w:r>
      <w:r w:rsidRPr="00C66993">
        <w:t xml:space="preserve">wpisanym do rejestru stowarzyszeń, innych organizacji społecznych i zawodowych, fundacji i </w:t>
      </w:r>
      <w:r>
        <w:t xml:space="preserve">samodzielnych </w:t>
      </w:r>
      <w:r w:rsidRPr="00C66993">
        <w:t>publicznych zakładów opieki zdrowotnej Krajowego Rejestru Sądowego, pod numerem KRS: 0000001852, NIP 779-20-33-466, REGON 000288834</w:t>
      </w:r>
      <w:r w:rsidRPr="00B31069">
        <w:t>, reprezentowanym przez:</w:t>
      </w:r>
    </w:p>
    <w:p w:rsidR="00D14F24" w:rsidRPr="00B31069" w:rsidRDefault="00D14F24" w:rsidP="005F4FF1">
      <w:pPr>
        <w:contextualSpacing/>
        <w:jc w:val="both"/>
      </w:pPr>
      <w:r w:rsidRPr="00B31069">
        <w:t>Dyrektor</w:t>
      </w:r>
      <w:r>
        <w:t>a</w:t>
      </w:r>
      <w:r w:rsidRPr="00B31069">
        <w:t xml:space="preserve"> Szpitala – dr</w:t>
      </w:r>
      <w:r>
        <w:t xml:space="preserve"> n. med.</w:t>
      </w:r>
      <w:r w:rsidRPr="00B31069">
        <w:t xml:space="preserve"> Krystynę Barbarę Mackiewicz</w:t>
      </w:r>
    </w:p>
    <w:p w:rsidR="00D14F24" w:rsidRPr="00B31069" w:rsidRDefault="00D14F24" w:rsidP="00A0061A">
      <w:pPr>
        <w:contextualSpacing/>
        <w:jc w:val="both"/>
      </w:pPr>
      <w:r>
        <w:t>z</w:t>
      </w:r>
      <w:r w:rsidRPr="00B31069">
        <w:t xml:space="preserve">wanym w dalszej treści umowy </w:t>
      </w:r>
      <w:r w:rsidRPr="007B4C62">
        <w:rPr>
          <w:b/>
          <w:i/>
        </w:rPr>
        <w:t>Administratorem systemu</w:t>
      </w:r>
    </w:p>
    <w:p w:rsidR="00D14F24" w:rsidRPr="00B31069" w:rsidRDefault="00D14F24" w:rsidP="002426B1">
      <w:pPr>
        <w:spacing w:after="100" w:afterAutospacing="1"/>
        <w:contextualSpacing/>
        <w:jc w:val="both"/>
      </w:pPr>
      <w:r w:rsidRPr="00B31069">
        <w:t>a</w:t>
      </w:r>
    </w:p>
    <w:p w:rsidR="00D14F24" w:rsidRDefault="00D14F24" w:rsidP="002426B1">
      <w:pPr>
        <w:spacing w:after="100" w:afterAutospacing="1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14F24" w:rsidRDefault="00D14F24" w:rsidP="002426B1">
      <w:pPr>
        <w:spacing w:after="100" w:afterAutospacing="1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E0BD6" w:rsidRDefault="008E0BD6" w:rsidP="002426B1">
      <w:pPr>
        <w:spacing w:after="100" w:afterAutospacing="1"/>
        <w:contextualSpacing/>
        <w:jc w:val="both"/>
      </w:pPr>
    </w:p>
    <w:p w:rsidR="00D14F24" w:rsidRDefault="00D14F24" w:rsidP="00A0061A">
      <w:pPr>
        <w:spacing w:after="100" w:afterAutospacing="1"/>
        <w:contextualSpacing/>
        <w:jc w:val="both"/>
        <w:rPr>
          <w:b/>
        </w:rPr>
      </w:pPr>
      <w:r>
        <w:t>z</w:t>
      </w:r>
      <w:r w:rsidRPr="00B31069">
        <w:t xml:space="preserve">wanym w dalszej części umowy </w:t>
      </w:r>
      <w:r w:rsidRPr="007B4C62">
        <w:rPr>
          <w:b/>
          <w:i/>
        </w:rPr>
        <w:t>Użytkownikiem</w:t>
      </w:r>
    </w:p>
    <w:p w:rsidR="00D14F24" w:rsidRDefault="00D14F24" w:rsidP="00A0061A">
      <w:pPr>
        <w:spacing w:after="100" w:afterAutospacing="1"/>
        <w:contextualSpacing/>
        <w:jc w:val="both"/>
        <w:rPr>
          <w:b/>
        </w:rPr>
      </w:pPr>
    </w:p>
    <w:p w:rsidR="00103953" w:rsidRDefault="00D14F24" w:rsidP="001F12D4">
      <w:pPr>
        <w:spacing w:after="0"/>
        <w:contextualSpacing/>
        <w:jc w:val="both"/>
      </w:pPr>
      <w:r w:rsidRPr="00EC73C2">
        <w:t>Zważywszy, że</w:t>
      </w:r>
      <w:r w:rsidR="00103953">
        <w:t>:</w:t>
      </w:r>
    </w:p>
    <w:p w:rsidR="00103953" w:rsidRDefault="00103953" w:rsidP="00103953">
      <w:pPr>
        <w:numPr>
          <w:ilvl w:val="0"/>
          <w:numId w:val="11"/>
        </w:numPr>
        <w:spacing w:after="0"/>
        <w:contextualSpacing/>
        <w:jc w:val="both"/>
      </w:pPr>
      <w:r>
        <w:t>zgodnie z</w:t>
      </w:r>
      <w:r w:rsidR="00D14F24" w:rsidRPr="00EC73C2">
        <w:t xml:space="preserve"> art. 20 ust. 1 ustawy z dnia 28 kwietnia 2011 r. </w:t>
      </w:r>
      <w:r w:rsidR="00D14F24" w:rsidRPr="00EC73C2">
        <w:rPr>
          <w:i/>
        </w:rPr>
        <w:t>o systemie informacji w ochronie zdrowia</w:t>
      </w:r>
      <w:r w:rsidR="00D14F24">
        <w:t xml:space="preserve"> (</w:t>
      </w:r>
      <w:r>
        <w:t>t. jedn. Dz. U. z 2017 r., poz. 1845</w:t>
      </w:r>
      <w:r w:rsidR="00D14F24" w:rsidRPr="00EC73C2">
        <w:t xml:space="preserve"> z późn. zm.) </w:t>
      </w:r>
      <w:r>
        <w:t>tworzenie rejestru medycznego następuje na podstawie rozporządzenia ministra właściwego do spraw zdrowia;</w:t>
      </w:r>
    </w:p>
    <w:p w:rsidR="00103953" w:rsidRDefault="00D14F24" w:rsidP="00103953">
      <w:pPr>
        <w:numPr>
          <w:ilvl w:val="0"/>
          <w:numId w:val="11"/>
        </w:numPr>
        <w:spacing w:after="0"/>
        <w:contextualSpacing/>
        <w:jc w:val="both"/>
      </w:pPr>
      <w:r w:rsidRPr="00EC73C2">
        <w:t>rozporządz</w:t>
      </w:r>
      <w:r>
        <w:t xml:space="preserve">eniem Ministra Zdrowia z dnia </w:t>
      </w:r>
      <w:r w:rsidR="00103953">
        <w:t>9 września 2014 r.</w:t>
      </w:r>
      <w:r>
        <w:t xml:space="preserve"> </w:t>
      </w:r>
      <w:r w:rsidRPr="00EC73C2">
        <w:rPr>
          <w:i/>
        </w:rPr>
        <w:t>w sprawie Rejestru Nowotworów Niezłośliwych Dużych Gruczołów Ślinowych</w:t>
      </w:r>
      <w:r w:rsidRPr="00EC73C2">
        <w:t xml:space="preserve"> (Dz. U. z 201</w:t>
      </w:r>
      <w:r w:rsidR="00103953">
        <w:t>4</w:t>
      </w:r>
      <w:r w:rsidRPr="00EC73C2">
        <w:t xml:space="preserve"> r., poz. </w:t>
      </w:r>
      <w:r w:rsidR="00103953">
        <w:t>1246</w:t>
      </w:r>
      <w:r w:rsidRPr="00EC73C2">
        <w:t>) utworzony został Rejestr Nowotworów Niezłośliwych Dużych Gruczoł</w:t>
      </w:r>
      <w:r>
        <w:t>ów Ślinowych</w:t>
      </w:r>
      <w:r w:rsidR="00103953">
        <w:t>;</w:t>
      </w:r>
    </w:p>
    <w:p w:rsidR="00103953" w:rsidRDefault="00103953" w:rsidP="00103953">
      <w:pPr>
        <w:numPr>
          <w:ilvl w:val="0"/>
          <w:numId w:val="11"/>
        </w:numPr>
        <w:spacing w:after="0"/>
        <w:contextualSpacing/>
        <w:jc w:val="both"/>
      </w:pPr>
      <w:r>
        <w:t xml:space="preserve">zgodnie z rozporządzeniem Ministra Zdrowia z dnia 12 czerwca 2018 r. </w:t>
      </w:r>
      <w:r w:rsidRPr="00103953">
        <w:rPr>
          <w:i/>
        </w:rPr>
        <w:t>w sprawie</w:t>
      </w:r>
      <w:r>
        <w:t xml:space="preserve"> </w:t>
      </w:r>
      <w:r w:rsidR="00D14F24" w:rsidRPr="00EC73C2">
        <w:t xml:space="preserve"> </w:t>
      </w:r>
      <w:r w:rsidRPr="00EC73C2">
        <w:rPr>
          <w:i/>
        </w:rPr>
        <w:t>Rejestru Nowotworów Niezłośliwych Dużych Gruczołów Ślinowych</w:t>
      </w:r>
      <w:r w:rsidRPr="00EC73C2">
        <w:t xml:space="preserve"> </w:t>
      </w:r>
      <w:r>
        <w:t>(Dz. U. z 2018 r., poz. 1181)</w:t>
      </w:r>
      <w:r w:rsidRPr="00103953">
        <w:t xml:space="preserve"> </w:t>
      </w:r>
      <w:r w:rsidRPr="00EC73C2">
        <w:t xml:space="preserve">podmiotem prowadzącym </w:t>
      </w:r>
      <w:r>
        <w:t xml:space="preserve">Rejestr Nowotworów Niezłośliwych Dużych Gruczołów Ślinowych </w:t>
      </w:r>
      <w:r w:rsidR="00D14F24" w:rsidRPr="00EC73C2">
        <w:t>jest Administrator systemu</w:t>
      </w:r>
      <w:r>
        <w:t>;</w:t>
      </w:r>
      <w:r w:rsidR="00D14F24" w:rsidRPr="00EC73C2">
        <w:t xml:space="preserve"> </w:t>
      </w:r>
    </w:p>
    <w:p w:rsidR="00D14F24" w:rsidRPr="00EC73C2" w:rsidRDefault="00D14F24" w:rsidP="001F12D4">
      <w:pPr>
        <w:spacing w:after="0"/>
        <w:contextualSpacing/>
        <w:jc w:val="both"/>
      </w:pPr>
      <w:r w:rsidRPr="00EC73C2">
        <w:t>strony postanawiają, co następuje:</w:t>
      </w:r>
    </w:p>
    <w:p w:rsidR="00D14F24" w:rsidRDefault="00D14F24" w:rsidP="001F12D4">
      <w:pPr>
        <w:spacing w:after="0"/>
        <w:jc w:val="center"/>
      </w:pPr>
    </w:p>
    <w:p w:rsidR="00D14F24" w:rsidRPr="007B4C62" w:rsidRDefault="00D14F24" w:rsidP="001F12D4">
      <w:pPr>
        <w:spacing w:after="0"/>
        <w:jc w:val="center"/>
        <w:rPr>
          <w:b/>
        </w:rPr>
      </w:pPr>
      <w:r w:rsidRPr="007B4C62">
        <w:rPr>
          <w:b/>
        </w:rPr>
        <w:t xml:space="preserve">§1 </w:t>
      </w:r>
    </w:p>
    <w:p w:rsidR="00D14F24" w:rsidRDefault="00D14F24" w:rsidP="001F12D4">
      <w:pPr>
        <w:numPr>
          <w:ilvl w:val="0"/>
          <w:numId w:val="7"/>
        </w:numPr>
        <w:tabs>
          <w:tab w:val="clear" w:pos="2340"/>
          <w:tab w:val="num" w:pos="360"/>
        </w:tabs>
        <w:spacing w:after="0"/>
        <w:ind w:left="360"/>
        <w:jc w:val="both"/>
      </w:pPr>
      <w:r w:rsidRPr="00B31069">
        <w:t xml:space="preserve">Przedmiotem niniejszej umowy jest </w:t>
      </w:r>
      <w:r>
        <w:t xml:space="preserve">korzystanie z Portalu Rejestru Nowotworów Niezłośliwych Dużych Gruczołów Ślinowych, zwanego dalej Portalem, zgodnie z </w:t>
      </w:r>
      <w:r w:rsidRPr="00EC7344">
        <w:rPr>
          <w:i/>
        </w:rPr>
        <w:t>Regulaminem korzystania z Portalu Rejestru Nowotworów Niezłośliwych Dużych Gruczołów Ślinowych</w:t>
      </w:r>
      <w:r>
        <w:t>, zwanego dalej Regulaminem, stanowiącym załącznik do niniejszej umowy.</w:t>
      </w:r>
    </w:p>
    <w:p w:rsidR="00D14F24" w:rsidRDefault="00D14F24" w:rsidP="001F12D4">
      <w:pPr>
        <w:numPr>
          <w:ilvl w:val="0"/>
          <w:numId w:val="7"/>
        </w:numPr>
        <w:tabs>
          <w:tab w:val="clear" w:pos="2340"/>
          <w:tab w:val="num" w:pos="360"/>
        </w:tabs>
        <w:spacing w:after="0"/>
        <w:ind w:left="0" w:firstLine="0"/>
        <w:jc w:val="both"/>
      </w:pPr>
      <w:r>
        <w:t xml:space="preserve">Regulamin stanowi integralną część umowy, przy czym zmiany Regulaminu nie wymagają zmiany Umowy. </w:t>
      </w:r>
    </w:p>
    <w:p w:rsidR="00D14F24" w:rsidRDefault="00D14F24" w:rsidP="001F12D4">
      <w:pPr>
        <w:spacing w:after="0"/>
        <w:jc w:val="both"/>
      </w:pPr>
    </w:p>
    <w:p w:rsidR="00D14F24" w:rsidRPr="007B4C62" w:rsidRDefault="00D14F24" w:rsidP="001F12D4">
      <w:pPr>
        <w:spacing w:after="0"/>
        <w:jc w:val="center"/>
        <w:rPr>
          <w:b/>
        </w:rPr>
      </w:pPr>
      <w:r w:rsidRPr="007B4C62">
        <w:rPr>
          <w:b/>
        </w:rPr>
        <w:t>§2</w:t>
      </w:r>
    </w:p>
    <w:p w:rsidR="00D14F24" w:rsidRDefault="00D14F24" w:rsidP="001F12D4">
      <w:pPr>
        <w:spacing w:after="0"/>
      </w:pPr>
      <w:r>
        <w:t>Użytkownik zobowiązuje się do:</w:t>
      </w:r>
    </w:p>
    <w:p w:rsidR="00D14F24" w:rsidRDefault="00D14F24" w:rsidP="001F12D4">
      <w:pPr>
        <w:spacing w:after="0"/>
        <w:jc w:val="both"/>
      </w:pPr>
      <w:r>
        <w:t xml:space="preserve">1) przekazywania Administratorowi </w:t>
      </w:r>
      <w:r w:rsidR="00103953">
        <w:t>systemu danych określonych w § 5</w:t>
      </w:r>
      <w:r>
        <w:t xml:space="preserve"> rozporządzenia</w:t>
      </w:r>
      <w:r w:rsidRPr="00BC4662">
        <w:t xml:space="preserve"> </w:t>
      </w:r>
      <w:r w:rsidRPr="00EC73C2">
        <w:t xml:space="preserve">Ministra Zdrowia z dnia </w:t>
      </w:r>
      <w:r w:rsidR="00103953">
        <w:t xml:space="preserve">12 czerwca 2018 r. </w:t>
      </w:r>
      <w:r w:rsidRPr="00EC73C2">
        <w:rPr>
          <w:i/>
        </w:rPr>
        <w:t>w sprawie Rejestru Nowotworów Niezłośliwych Dużych Gruczołów Ślinowych</w:t>
      </w:r>
      <w:r w:rsidR="00103953">
        <w:t xml:space="preserve"> (Dz. U. z 2018</w:t>
      </w:r>
      <w:r w:rsidRPr="00EC73C2">
        <w:t xml:space="preserve"> r., poz. </w:t>
      </w:r>
      <w:r w:rsidR="00103953">
        <w:t>1181</w:t>
      </w:r>
      <w:r w:rsidRPr="00EC73C2">
        <w:t>)</w:t>
      </w:r>
      <w:r>
        <w:t xml:space="preserve"> na zasadach określonych w Regulaminie,</w:t>
      </w:r>
    </w:p>
    <w:p w:rsidR="00D14F24" w:rsidRDefault="00D14F24" w:rsidP="001F12D4">
      <w:pPr>
        <w:spacing w:after="0"/>
        <w:jc w:val="both"/>
      </w:pPr>
      <w:r>
        <w:t xml:space="preserve"> 2) korzystania z udostępnionej części Portalu oraz przetwarzania danych w niej zawartych w sposób zgodny z postanowieniami niniejszej umowy, </w:t>
      </w:r>
      <w:r w:rsidRPr="00EC73C2">
        <w:t xml:space="preserve">ustawy z dnia 28 kwietnia 2011 r. </w:t>
      </w:r>
      <w:r w:rsidRPr="00EC73C2">
        <w:rPr>
          <w:i/>
        </w:rPr>
        <w:t>o systemie informacji w ochronie zdrowia</w:t>
      </w:r>
      <w:r w:rsidRPr="00EC73C2">
        <w:t xml:space="preserve"> </w:t>
      </w:r>
      <w:r w:rsidR="008E0BD6">
        <w:t>(t. jedn. Dz. U. z 2017 r., poz. 1845</w:t>
      </w:r>
      <w:r w:rsidR="008E0BD6" w:rsidRPr="00EC73C2">
        <w:t xml:space="preserve"> z późn. zm.)</w:t>
      </w:r>
      <w:r w:rsidR="008E0BD6">
        <w:t xml:space="preserve">, </w:t>
      </w:r>
      <w:r w:rsidRPr="00EC73C2">
        <w:t>r</w:t>
      </w:r>
      <w:r>
        <w:t xml:space="preserve">ozporządzenia Ministra Zdrowia z dnia </w:t>
      </w:r>
      <w:r w:rsidR="008E0BD6">
        <w:t>12 czerwca 2018 r.</w:t>
      </w:r>
      <w:r w:rsidRPr="00EC73C2">
        <w:t xml:space="preserve"> </w:t>
      </w:r>
      <w:r w:rsidRPr="00EC73C2">
        <w:rPr>
          <w:i/>
        </w:rPr>
        <w:t>w sprawie Rejestru Nowotworów Niezłośliwych Dużych Gruczołów Ślinowych</w:t>
      </w:r>
      <w:r w:rsidR="008E0BD6">
        <w:t xml:space="preserve"> (Dz. U. z 2018 r., poz. 1181</w:t>
      </w:r>
      <w:r w:rsidRPr="00EC73C2">
        <w:t>)</w:t>
      </w:r>
      <w:r>
        <w:t xml:space="preserve"> oraz Regulaminu, w szczególności zgodnie z przepisami o ochronie danych osobowych.</w:t>
      </w:r>
    </w:p>
    <w:p w:rsidR="00D14F24" w:rsidRPr="00B31069" w:rsidRDefault="00D14F24" w:rsidP="001F12D4">
      <w:pPr>
        <w:spacing w:after="0"/>
        <w:jc w:val="both"/>
      </w:pPr>
    </w:p>
    <w:p w:rsidR="00D14F24" w:rsidRPr="007B4C62" w:rsidRDefault="00D14F24" w:rsidP="001F12D4">
      <w:pPr>
        <w:spacing w:after="0"/>
        <w:jc w:val="center"/>
        <w:rPr>
          <w:b/>
        </w:rPr>
      </w:pPr>
      <w:r w:rsidRPr="007B4C62">
        <w:rPr>
          <w:b/>
        </w:rPr>
        <w:lastRenderedPageBreak/>
        <w:t>§3</w:t>
      </w:r>
    </w:p>
    <w:p w:rsidR="00D14F24" w:rsidRDefault="00D14F24" w:rsidP="001F12D4">
      <w:pPr>
        <w:numPr>
          <w:ilvl w:val="0"/>
          <w:numId w:val="10"/>
        </w:numPr>
        <w:spacing w:after="0"/>
        <w:jc w:val="both"/>
      </w:pPr>
      <w:r>
        <w:t xml:space="preserve">Użytkownik oświadcza, iż będzie dokładał należytej staranności przy przekazywaniu, wprowadzaniu i aktualizacji danych, o których mowa w § 2 niniejszej umowy oraz że przekazywane dane będą rzetelne, kompletne i zgodne ze stanem rzeczywistym. </w:t>
      </w:r>
    </w:p>
    <w:p w:rsidR="00D14F24" w:rsidRPr="001D0649" w:rsidRDefault="00D14F24" w:rsidP="001F12D4">
      <w:pPr>
        <w:numPr>
          <w:ilvl w:val="0"/>
          <w:numId w:val="10"/>
        </w:numPr>
        <w:spacing w:after="0"/>
        <w:jc w:val="both"/>
      </w:pPr>
      <w:r w:rsidRPr="00EA5B0C">
        <w:t>Administrator  systemu  zapewnia ochronę przetwarzanych danych prze</w:t>
      </w:r>
      <w:r>
        <w:t xml:space="preserve">d ich kradzieżą, nieuprawnionym </w:t>
      </w:r>
      <w:r w:rsidRPr="00EA5B0C">
        <w:t xml:space="preserve">dostępem do danych, uszkodzeniem lub zakłóceniami poprzez monitorowanie dostępu do danych i stosowanie mechanizmów ochrony adekwatnych do zagrożeń zgodnie z rozporządzeniem Rady Ministrów z dnia 12 kwietnia 2012 r. </w:t>
      </w:r>
      <w:r w:rsidRPr="00EA5B0C">
        <w:rPr>
          <w:i/>
        </w:rPr>
        <w:t>w sprawie Krajowych Ram Interoperacyjności</w:t>
      </w:r>
      <w:r w:rsidRPr="00EA5B0C">
        <w:t xml:space="preserve">, </w:t>
      </w:r>
      <w:r w:rsidRPr="00EA5B0C">
        <w:rPr>
          <w:i/>
        </w:rPr>
        <w:t>minimalnych wymagań dla rejestrów publicznych i wymiany informacji w postaci elektronicznej oraz minimalnych wymagań dla systemów teleinformatycznych.</w:t>
      </w:r>
      <w:r w:rsidR="008E0BD6">
        <w:t xml:space="preserve"> (t. j. Dz. U. z 2017 r., poz. 2247 z późn. zm.</w:t>
      </w:r>
      <w:r>
        <w:t>).</w:t>
      </w:r>
    </w:p>
    <w:p w:rsidR="00D14F24" w:rsidRDefault="00D14F24" w:rsidP="001F12D4">
      <w:pPr>
        <w:spacing w:after="0"/>
        <w:jc w:val="center"/>
        <w:rPr>
          <w:b/>
        </w:rPr>
      </w:pPr>
    </w:p>
    <w:p w:rsidR="00D14F24" w:rsidRPr="007B4C62" w:rsidRDefault="00D14F24" w:rsidP="001F12D4">
      <w:pPr>
        <w:spacing w:after="0"/>
        <w:jc w:val="center"/>
        <w:rPr>
          <w:b/>
        </w:rPr>
      </w:pPr>
      <w:r w:rsidRPr="007B4C62">
        <w:rPr>
          <w:b/>
        </w:rPr>
        <w:t>§4</w:t>
      </w:r>
    </w:p>
    <w:p w:rsidR="00D14F24" w:rsidRDefault="00D14F24" w:rsidP="001F12D4">
      <w:pPr>
        <w:numPr>
          <w:ilvl w:val="0"/>
          <w:numId w:val="6"/>
        </w:numPr>
        <w:spacing w:after="0"/>
        <w:jc w:val="both"/>
      </w:pPr>
      <w:r>
        <w:t>Korzystanie z Portalu będzie możliwe po założeniu konta. Użytkownik zobowiązany jest niezwłocznie po podpisaniu umowy przesłać wiadomość e-mail z informacją o imionach i nazwiskach oraz adresach e-mail lekarzy upoważnionych do wprowadzania i przetwarzania danych na Portalu.</w:t>
      </w:r>
    </w:p>
    <w:p w:rsidR="00D14F24" w:rsidRDefault="00D14F24" w:rsidP="001F12D4">
      <w:pPr>
        <w:numPr>
          <w:ilvl w:val="0"/>
          <w:numId w:val="6"/>
        </w:numPr>
        <w:spacing w:after="0"/>
        <w:jc w:val="both"/>
      </w:pPr>
      <w:r>
        <w:t>Użytkownik zostanie powiadomiony o fakcie utworzenia dla niego konta za pomocą odpowiedniej wiadomości e-mail, niezwierającej hasła początkowego. Wygenerowane hasło początkowe zostanie przekazane Użytkownikowi na numer telefonu komórkowego Użytkownika. Użytkownik zobowiązany jest zmienić hasło przy pierwszym logowaniu na własne hasło o odpowiedniej złożoności.</w:t>
      </w:r>
    </w:p>
    <w:p w:rsidR="00D14F24" w:rsidRDefault="00D14F24" w:rsidP="001F12D4">
      <w:pPr>
        <w:numPr>
          <w:ilvl w:val="0"/>
          <w:numId w:val="6"/>
        </w:numPr>
        <w:spacing w:after="0"/>
        <w:jc w:val="both"/>
      </w:pPr>
      <w:r>
        <w:t>Użytkownik niezwłocznie informuje Administratora systemu o zmianie osób upoważnionych do wprowadzania i przetwarzania danych na Portalu.</w:t>
      </w:r>
    </w:p>
    <w:p w:rsidR="00D14F24" w:rsidRDefault="00D14F24" w:rsidP="001F12D4">
      <w:pPr>
        <w:spacing w:after="0"/>
        <w:jc w:val="both"/>
      </w:pPr>
    </w:p>
    <w:p w:rsidR="00D14F24" w:rsidRPr="007B4C62" w:rsidRDefault="00D14F24" w:rsidP="001F12D4">
      <w:pPr>
        <w:spacing w:after="0"/>
        <w:jc w:val="center"/>
        <w:rPr>
          <w:b/>
        </w:rPr>
      </w:pPr>
      <w:r w:rsidRPr="007B4C62">
        <w:rPr>
          <w:b/>
        </w:rPr>
        <w:t>§5</w:t>
      </w:r>
    </w:p>
    <w:p w:rsidR="00D14F24" w:rsidRDefault="00D14F24" w:rsidP="001F12D4">
      <w:pPr>
        <w:numPr>
          <w:ilvl w:val="0"/>
          <w:numId w:val="8"/>
        </w:numPr>
        <w:spacing w:after="0"/>
        <w:jc w:val="both"/>
      </w:pPr>
      <w:r>
        <w:t>Użytkownik zobowiązuje się do zachowania w tajemnicy wszelkich informacji uzyskanych w związku z zawarciem lub wykonywaniem niniejszej umowy.</w:t>
      </w:r>
    </w:p>
    <w:p w:rsidR="00D14F24" w:rsidRDefault="00D14F24" w:rsidP="001F12D4">
      <w:pPr>
        <w:numPr>
          <w:ilvl w:val="0"/>
          <w:numId w:val="8"/>
        </w:numPr>
        <w:spacing w:after="0"/>
        <w:jc w:val="both"/>
      </w:pPr>
      <w:r>
        <w:t>Użytkownik zobowiązany jest chronić dane wprowadzane i przetwarzane na Portalu przed nieuprawnionym dostępem osób trzecich, w szczególności poprzez zabezpieczenie parametrów konta utworzonego na Portalu.</w:t>
      </w:r>
    </w:p>
    <w:p w:rsidR="00D14F24" w:rsidRDefault="00D14F24" w:rsidP="001F12D4">
      <w:pPr>
        <w:spacing w:after="0"/>
        <w:jc w:val="center"/>
        <w:rPr>
          <w:b/>
        </w:rPr>
      </w:pPr>
    </w:p>
    <w:p w:rsidR="00D14F24" w:rsidRPr="007B4C62" w:rsidRDefault="00D14F24" w:rsidP="001F12D4">
      <w:pPr>
        <w:spacing w:after="0"/>
        <w:jc w:val="center"/>
        <w:rPr>
          <w:b/>
        </w:rPr>
      </w:pPr>
      <w:r w:rsidRPr="007B4C62">
        <w:rPr>
          <w:b/>
        </w:rPr>
        <w:t>§6</w:t>
      </w:r>
    </w:p>
    <w:p w:rsidR="00D14F24" w:rsidRDefault="00D14F24" w:rsidP="001F12D4">
      <w:pPr>
        <w:numPr>
          <w:ilvl w:val="0"/>
          <w:numId w:val="9"/>
        </w:numPr>
        <w:tabs>
          <w:tab w:val="clear" w:pos="2340"/>
          <w:tab w:val="num" w:pos="360"/>
        </w:tabs>
        <w:spacing w:after="0"/>
        <w:ind w:left="360"/>
        <w:jc w:val="both"/>
      </w:pPr>
      <w:r>
        <w:t>Umowa zostaje zawarta na czas nieokreślony.</w:t>
      </w:r>
    </w:p>
    <w:p w:rsidR="00D14F24" w:rsidRDefault="00D14F24" w:rsidP="001F12D4">
      <w:pPr>
        <w:numPr>
          <w:ilvl w:val="0"/>
          <w:numId w:val="9"/>
        </w:numPr>
        <w:tabs>
          <w:tab w:val="clear" w:pos="2340"/>
          <w:tab w:val="num" w:pos="360"/>
        </w:tabs>
        <w:spacing w:after="0"/>
        <w:ind w:left="360"/>
        <w:jc w:val="both"/>
      </w:pPr>
      <w:r>
        <w:t>Umowa może zostać rozwiązana w drodze porozumienia stron. Każda ze stron może wypowiedzieć umowę w przypadkach określonych w Regulaminie.</w:t>
      </w:r>
    </w:p>
    <w:p w:rsidR="00D14F24" w:rsidRDefault="00D14F24" w:rsidP="001F12D4">
      <w:pPr>
        <w:spacing w:after="0"/>
        <w:jc w:val="center"/>
        <w:rPr>
          <w:b/>
        </w:rPr>
      </w:pPr>
    </w:p>
    <w:p w:rsidR="00D14F24" w:rsidRPr="007B4C62" w:rsidRDefault="00D14F24" w:rsidP="001F12D4">
      <w:pPr>
        <w:spacing w:after="0"/>
        <w:jc w:val="center"/>
        <w:rPr>
          <w:b/>
        </w:rPr>
      </w:pPr>
      <w:r w:rsidRPr="007B4C62">
        <w:rPr>
          <w:b/>
        </w:rPr>
        <w:t>§7</w:t>
      </w:r>
    </w:p>
    <w:p w:rsidR="00D14F24" w:rsidRDefault="00D14F24" w:rsidP="001F12D4">
      <w:pPr>
        <w:spacing w:after="0"/>
      </w:pPr>
      <w:r>
        <w:t xml:space="preserve">Wszelkie zmiany umowy wymagają formy pisemnej pod rygorem nieważności. </w:t>
      </w:r>
    </w:p>
    <w:p w:rsidR="00D14F24" w:rsidRDefault="00D14F24" w:rsidP="001F12D4">
      <w:pPr>
        <w:spacing w:after="0"/>
        <w:jc w:val="center"/>
        <w:rPr>
          <w:b/>
        </w:rPr>
      </w:pPr>
    </w:p>
    <w:p w:rsidR="00D14F24" w:rsidRPr="007B4C62" w:rsidRDefault="00D14F24" w:rsidP="001F12D4">
      <w:pPr>
        <w:spacing w:after="0"/>
        <w:jc w:val="center"/>
        <w:rPr>
          <w:b/>
        </w:rPr>
      </w:pPr>
      <w:r w:rsidRPr="007B4C62">
        <w:rPr>
          <w:b/>
        </w:rPr>
        <w:t>§8</w:t>
      </w:r>
    </w:p>
    <w:p w:rsidR="00D14F24" w:rsidRPr="00B31069" w:rsidRDefault="00D14F24" w:rsidP="001F12D4">
      <w:pPr>
        <w:pStyle w:val="Akapitzlist"/>
        <w:spacing w:after="0"/>
        <w:ind w:left="0"/>
        <w:jc w:val="both"/>
      </w:pPr>
      <w:r>
        <w:t>Ewentualne s</w:t>
      </w:r>
      <w:r w:rsidRPr="00B31069">
        <w:t>pory, które mogą wyniknąć w trakcie realizacji niniejszej umowy</w:t>
      </w:r>
      <w:r>
        <w:t>,</w:t>
      </w:r>
      <w:r w:rsidRPr="00B31069">
        <w:t xml:space="preserve"> będą rozstrzygane przez właściwy rzeczowo Sąd w Poznaniu.</w:t>
      </w:r>
    </w:p>
    <w:p w:rsidR="00D14F24" w:rsidRDefault="00D14F24" w:rsidP="001F12D4">
      <w:pPr>
        <w:spacing w:after="0"/>
        <w:jc w:val="center"/>
        <w:rPr>
          <w:b/>
        </w:rPr>
      </w:pPr>
    </w:p>
    <w:p w:rsidR="00D14F24" w:rsidRPr="007B4C62" w:rsidRDefault="00D14F24" w:rsidP="001F12D4">
      <w:pPr>
        <w:spacing w:after="0"/>
        <w:jc w:val="center"/>
        <w:rPr>
          <w:b/>
        </w:rPr>
      </w:pPr>
      <w:r w:rsidRPr="007B4C62">
        <w:rPr>
          <w:b/>
        </w:rPr>
        <w:t>§9</w:t>
      </w:r>
    </w:p>
    <w:p w:rsidR="00D14F24" w:rsidRPr="00B31069" w:rsidRDefault="00D14F24" w:rsidP="001F12D4">
      <w:pPr>
        <w:spacing w:after="0"/>
        <w:jc w:val="both"/>
      </w:pPr>
      <w:r w:rsidRPr="00B31069">
        <w:t>Umowę sporządzono w dwóch jednobrzmiących egzemplarzach, każdy na prawach oryginału, po jednym dla każdej ze stron.</w:t>
      </w:r>
    </w:p>
    <w:p w:rsidR="00D14F24" w:rsidRDefault="00D14F24" w:rsidP="00567CE3">
      <w:pPr>
        <w:spacing w:after="100" w:afterAutospacing="1"/>
        <w:ind w:left="708" w:firstLine="708"/>
        <w:jc w:val="both"/>
      </w:pPr>
    </w:p>
    <w:p w:rsidR="00D14F24" w:rsidRPr="00B31069" w:rsidRDefault="00D14F24" w:rsidP="008E0BD6">
      <w:pPr>
        <w:spacing w:after="100" w:afterAutospacing="1"/>
        <w:ind w:left="708" w:firstLine="708"/>
        <w:jc w:val="both"/>
      </w:pPr>
      <w:r w:rsidRPr="007B4C62">
        <w:rPr>
          <w:b/>
          <w:i/>
        </w:rPr>
        <w:t>Administrator systemu:</w:t>
      </w:r>
      <w:r w:rsidRPr="007B4C62">
        <w:rPr>
          <w:b/>
          <w:i/>
        </w:rPr>
        <w:tab/>
      </w:r>
      <w:r w:rsidRPr="007B4C62">
        <w:rPr>
          <w:b/>
          <w:i/>
        </w:rPr>
        <w:tab/>
      </w:r>
      <w:r w:rsidRPr="007B4C62">
        <w:rPr>
          <w:b/>
          <w:i/>
        </w:rPr>
        <w:tab/>
      </w:r>
      <w:r w:rsidRPr="007B4C62">
        <w:rPr>
          <w:b/>
          <w:i/>
        </w:rPr>
        <w:tab/>
      </w:r>
      <w:r w:rsidRPr="007B4C62">
        <w:rPr>
          <w:b/>
          <w:i/>
        </w:rPr>
        <w:tab/>
        <w:t>Użytkownik:</w:t>
      </w:r>
      <w:bookmarkStart w:id="0" w:name="_GoBack"/>
      <w:bookmarkEnd w:id="0"/>
    </w:p>
    <w:sectPr w:rsidR="00D14F24" w:rsidRPr="00B31069" w:rsidSect="00C860D3">
      <w:footerReference w:type="default" r:id="rId7"/>
      <w:pgSz w:w="11906" w:h="16838"/>
      <w:pgMar w:top="899" w:right="92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BE" w:rsidRDefault="00586FBE" w:rsidP="00BE0968">
      <w:pPr>
        <w:spacing w:after="0" w:line="240" w:lineRule="auto"/>
      </w:pPr>
      <w:r>
        <w:separator/>
      </w:r>
    </w:p>
  </w:endnote>
  <w:endnote w:type="continuationSeparator" w:id="0">
    <w:p w:rsidR="00586FBE" w:rsidRDefault="00586FBE" w:rsidP="00B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24" w:rsidRDefault="00586F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0BD6">
      <w:rPr>
        <w:noProof/>
      </w:rPr>
      <w:t>1</w:t>
    </w:r>
    <w:r>
      <w:rPr>
        <w:noProof/>
      </w:rPr>
      <w:fldChar w:fldCharType="end"/>
    </w:r>
  </w:p>
  <w:p w:rsidR="00D14F24" w:rsidRDefault="00D14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BE" w:rsidRDefault="00586FBE" w:rsidP="00BE0968">
      <w:pPr>
        <w:spacing w:after="0" w:line="240" w:lineRule="auto"/>
      </w:pPr>
      <w:r>
        <w:separator/>
      </w:r>
    </w:p>
  </w:footnote>
  <w:footnote w:type="continuationSeparator" w:id="0">
    <w:p w:rsidR="00586FBE" w:rsidRDefault="00586FBE" w:rsidP="00BE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6D29"/>
    <w:multiLevelType w:val="hybridMultilevel"/>
    <w:tmpl w:val="375C2EC8"/>
    <w:lvl w:ilvl="0" w:tplc="5D804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E753EA"/>
    <w:multiLevelType w:val="hybridMultilevel"/>
    <w:tmpl w:val="7FCC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772AF"/>
    <w:multiLevelType w:val="hybridMultilevel"/>
    <w:tmpl w:val="F848A92C"/>
    <w:lvl w:ilvl="0" w:tplc="5D804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AA30FE"/>
    <w:multiLevelType w:val="hybridMultilevel"/>
    <w:tmpl w:val="936C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EC4A55"/>
    <w:multiLevelType w:val="hybridMultilevel"/>
    <w:tmpl w:val="B6AA1426"/>
    <w:lvl w:ilvl="0" w:tplc="5D804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5" w15:restartNumberingAfterBreak="0">
    <w:nsid w:val="4DAE4A15"/>
    <w:multiLevelType w:val="hybridMultilevel"/>
    <w:tmpl w:val="9490CC76"/>
    <w:lvl w:ilvl="0" w:tplc="5D804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296A8C"/>
    <w:multiLevelType w:val="hybridMultilevel"/>
    <w:tmpl w:val="AC62E0DC"/>
    <w:lvl w:ilvl="0" w:tplc="5D804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AB46FB"/>
    <w:multiLevelType w:val="hybridMultilevel"/>
    <w:tmpl w:val="179E60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2F476F"/>
    <w:multiLevelType w:val="hybridMultilevel"/>
    <w:tmpl w:val="4EFEBE50"/>
    <w:lvl w:ilvl="0" w:tplc="5D804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FA1527"/>
    <w:multiLevelType w:val="hybridMultilevel"/>
    <w:tmpl w:val="4D6C8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34102"/>
    <w:multiLevelType w:val="hybridMultilevel"/>
    <w:tmpl w:val="6E8C4826"/>
    <w:lvl w:ilvl="0" w:tplc="DDDA9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6B1"/>
    <w:rsid w:val="000B6F2A"/>
    <w:rsid w:val="000E10DC"/>
    <w:rsid w:val="00103953"/>
    <w:rsid w:val="001054F2"/>
    <w:rsid w:val="00115C68"/>
    <w:rsid w:val="00126D16"/>
    <w:rsid w:val="00130573"/>
    <w:rsid w:val="00134F35"/>
    <w:rsid w:val="001545D8"/>
    <w:rsid w:val="0016760B"/>
    <w:rsid w:val="001932E1"/>
    <w:rsid w:val="00194CD2"/>
    <w:rsid w:val="001D0649"/>
    <w:rsid w:val="001E227F"/>
    <w:rsid w:val="001F12D4"/>
    <w:rsid w:val="002426B1"/>
    <w:rsid w:val="002E437C"/>
    <w:rsid w:val="002E47FB"/>
    <w:rsid w:val="002F5C9B"/>
    <w:rsid w:val="00333187"/>
    <w:rsid w:val="00353B51"/>
    <w:rsid w:val="00365A9F"/>
    <w:rsid w:val="003A5CD5"/>
    <w:rsid w:val="003B70AB"/>
    <w:rsid w:val="003E7B7B"/>
    <w:rsid w:val="00446826"/>
    <w:rsid w:val="00454A57"/>
    <w:rsid w:val="00456AB2"/>
    <w:rsid w:val="00457C3A"/>
    <w:rsid w:val="00473BE4"/>
    <w:rsid w:val="005618CA"/>
    <w:rsid w:val="00567CBF"/>
    <w:rsid w:val="00567CE3"/>
    <w:rsid w:val="00572986"/>
    <w:rsid w:val="00586FBE"/>
    <w:rsid w:val="00590E52"/>
    <w:rsid w:val="005F3290"/>
    <w:rsid w:val="005F4FF1"/>
    <w:rsid w:val="006F48C1"/>
    <w:rsid w:val="007733A9"/>
    <w:rsid w:val="007A2AB2"/>
    <w:rsid w:val="007A5187"/>
    <w:rsid w:val="007B4C62"/>
    <w:rsid w:val="00821043"/>
    <w:rsid w:val="008905AA"/>
    <w:rsid w:val="008B1614"/>
    <w:rsid w:val="008E0BD6"/>
    <w:rsid w:val="00954D12"/>
    <w:rsid w:val="0095775B"/>
    <w:rsid w:val="009A14A2"/>
    <w:rsid w:val="009A7C1D"/>
    <w:rsid w:val="009D0E8B"/>
    <w:rsid w:val="009D435E"/>
    <w:rsid w:val="00A0061A"/>
    <w:rsid w:val="00A76767"/>
    <w:rsid w:val="00AD5336"/>
    <w:rsid w:val="00AE4AEF"/>
    <w:rsid w:val="00AF63E2"/>
    <w:rsid w:val="00B0461B"/>
    <w:rsid w:val="00B31069"/>
    <w:rsid w:val="00B33DB4"/>
    <w:rsid w:val="00B34450"/>
    <w:rsid w:val="00B93DF9"/>
    <w:rsid w:val="00BC4662"/>
    <w:rsid w:val="00BE0968"/>
    <w:rsid w:val="00BF03C2"/>
    <w:rsid w:val="00C0543C"/>
    <w:rsid w:val="00C217FE"/>
    <w:rsid w:val="00C66993"/>
    <w:rsid w:val="00C860D3"/>
    <w:rsid w:val="00C921CA"/>
    <w:rsid w:val="00C96ECC"/>
    <w:rsid w:val="00CA636B"/>
    <w:rsid w:val="00CF776E"/>
    <w:rsid w:val="00D14F24"/>
    <w:rsid w:val="00D479AD"/>
    <w:rsid w:val="00DA05D4"/>
    <w:rsid w:val="00E22652"/>
    <w:rsid w:val="00EA5B0C"/>
    <w:rsid w:val="00EC7344"/>
    <w:rsid w:val="00EC73C2"/>
    <w:rsid w:val="00F12F6A"/>
    <w:rsid w:val="00F64C9D"/>
    <w:rsid w:val="00F7200D"/>
    <w:rsid w:val="00FE229A"/>
    <w:rsid w:val="00FE7D09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145A8"/>
  <w15:docId w15:val="{5326F1DF-8CCA-430B-BE69-D96D988C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C1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6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E09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E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E096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AD5336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D5336"/>
    <w:rPr>
      <w:rFonts w:ascii="Arial" w:hAnsi="Arial" w:cs="Times New Roman"/>
      <w:sz w:val="24"/>
      <w:szCs w:val="24"/>
      <w:lang w:eastAsia="pl-PL"/>
    </w:rPr>
  </w:style>
  <w:style w:type="paragraph" w:customStyle="1" w:styleId="tekwz">
    <w:name w:val="tekwz"/>
    <w:uiPriority w:val="99"/>
    <w:rsid w:val="009D435E"/>
    <w:pPr>
      <w:widowControl w:val="0"/>
      <w:tabs>
        <w:tab w:val="left" w:pos="1417"/>
      </w:tabs>
      <w:suppressAutoHyphens/>
      <w:overflowPunct w:val="0"/>
      <w:autoSpaceDE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  <w:lang w:eastAsia="ar-SA"/>
    </w:rPr>
  </w:style>
  <w:style w:type="character" w:customStyle="1" w:styleId="txt-new">
    <w:name w:val="txt-new"/>
    <w:uiPriority w:val="99"/>
    <w:rsid w:val="00B310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współpracy</vt:lpstr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</dc:title>
  <dc:subject/>
  <dc:creator>Justyna Koprucka</dc:creator>
  <cp:keywords/>
  <dc:description/>
  <cp:lastModifiedBy>Dział Prawny</cp:lastModifiedBy>
  <cp:revision>4</cp:revision>
  <cp:lastPrinted>2014-12-08T12:14:00Z</cp:lastPrinted>
  <dcterms:created xsi:type="dcterms:W3CDTF">2016-12-08T12:44:00Z</dcterms:created>
  <dcterms:modified xsi:type="dcterms:W3CDTF">2018-06-22T13:10:00Z</dcterms:modified>
</cp:coreProperties>
</file>